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324D3" w14:textId="77777777" w:rsidR="001C3384" w:rsidRPr="00B53E2A" w:rsidRDefault="001C3384" w:rsidP="00233C04">
      <w:pPr>
        <w:spacing w:after="0" w:line="240" w:lineRule="auto"/>
        <w:jc w:val="center"/>
        <w:rPr>
          <w:rFonts w:cstheme="minorHAnsi"/>
          <w:b/>
          <w:sz w:val="56"/>
          <w:szCs w:val="56"/>
        </w:rPr>
      </w:pPr>
      <w:r w:rsidRPr="00B53E2A">
        <w:rPr>
          <w:rFonts w:cstheme="minorHAnsi"/>
          <w:b/>
          <w:sz w:val="56"/>
          <w:szCs w:val="56"/>
        </w:rPr>
        <w:t>SEV</w:t>
      </w:r>
      <w:r w:rsidR="008F6B9E" w:rsidRPr="00B53E2A">
        <w:rPr>
          <w:rFonts w:cstheme="minorHAnsi"/>
          <w:b/>
          <w:sz w:val="56"/>
          <w:szCs w:val="56"/>
        </w:rPr>
        <w:t>-</w:t>
      </w:r>
      <w:r w:rsidRPr="00B53E2A">
        <w:rPr>
          <w:rFonts w:cstheme="minorHAnsi"/>
          <w:b/>
          <w:sz w:val="56"/>
          <w:szCs w:val="56"/>
        </w:rPr>
        <w:t>Zielbeschilderung</w:t>
      </w:r>
    </w:p>
    <w:p w14:paraId="18786A1A" w14:textId="77777777" w:rsidR="008F6B9E" w:rsidRDefault="008F6B9E" w:rsidP="001C3384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78932654" w14:textId="77777777" w:rsidR="00537AEC" w:rsidRDefault="00537AEC" w:rsidP="001C3384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5E8B2ACE" w14:textId="77777777" w:rsidR="002E188E" w:rsidRPr="00553033" w:rsidRDefault="001C3384" w:rsidP="001C3384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553033">
        <w:rPr>
          <w:rFonts w:ascii="Arial" w:hAnsi="Arial" w:cs="Arial"/>
          <w:b/>
          <w:sz w:val="32"/>
          <w:szCs w:val="32"/>
        </w:rPr>
        <w:t>Anzeige am Bus:</w:t>
      </w:r>
    </w:p>
    <w:p w14:paraId="1BF605FE" w14:textId="77777777" w:rsidR="001C3384" w:rsidRPr="00B53E2A" w:rsidRDefault="001C3384" w:rsidP="001C3384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51"/>
        <w:gridCol w:w="963"/>
        <w:gridCol w:w="2671"/>
      </w:tblGrid>
      <w:tr w:rsidR="001C3384" w14:paraId="390099A8" w14:textId="77777777" w:rsidTr="00865DC3">
        <w:tc>
          <w:tcPr>
            <w:tcW w:w="3051" w:type="dxa"/>
          </w:tcPr>
          <w:p w14:paraId="48509CFE" w14:textId="77777777" w:rsidR="001C3384" w:rsidRPr="00D74882" w:rsidRDefault="001C3384" w:rsidP="001C3384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74882">
              <w:rPr>
                <w:rFonts w:ascii="Arial" w:hAnsi="Arial" w:cs="Arial"/>
                <w:b/>
                <w:bCs/>
                <w:sz w:val="32"/>
                <w:szCs w:val="32"/>
              </w:rPr>
              <w:t>Fahrtrichtung</w:t>
            </w:r>
          </w:p>
        </w:tc>
        <w:tc>
          <w:tcPr>
            <w:tcW w:w="700" w:type="dxa"/>
          </w:tcPr>
          <w:p w14:paraId="57A38D32" w14:textId="77777777" w:rsidR="001C3384" w:rsidRPr="00D74882" w:rsidRDefault="001C3384" w:rsidP="002E188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74882">
              <w:rPr>
                <w:rFonts w:ascii="Arial" w:hAnsi="Arial" w:cs="Arial"/>
                <w:b/>
                <w:bCs/>
                <w:sz w:val="32"/>
                <w:szCs w:val="32"/>
              </w:rPr>
              <w:t>Linie</w:t>
            </w:r>
          </w:p>
        </w:tc>
        <w:tc>
          <w:tcPr>
            <w:tcW w:w="2551" w:type="dxa"/>
          </w:tcPr>
          <w:p w14:paraId="386C9799" w14:textId="77777777" w:rsidR="001C3384" w:rsidRPr="00D74882" w:rsidRDefault="001C3384" w:rsidP="002E188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74882">
              <w:rPr>
                <w:rFonts w:ascii="Arial" w:hAnsi="Arial" w:cs="Arial"/>
                <w:b/>
                <w:bCs/>
                <w:sz w:val="32"/>
                <w:szCs w:val="32"/>
              </w:rPr>
              <w:t>Ziel</w:t>
            </w:r>
            <w:r w:rsidR="003B7A14" w:rsidRPr="00D74882">
              <w:rPr>
                <w:rFonts w:ascii="Arial" w:hAnsi="Arial" w:cs="Arial"/>
                <w:b/>
                <w:bCs/>
                <w:sz w:val="32"/>
                <w:szCs w:val="32"/>
              </w:rPr>
              <w:t>anzeige</w:t>
            </w:r>
          </w:p>
        </w:tc>
      </w:tr>
      <w:tr w:rsidR="00865DC3" w14:paraId="072FEEC7" w14:textId="77777777" w:rsidTr="00865DC3">
        <w:tc>
          <w:tcPr>
            <w:tcW w:w="3051" w:type="dxa"/>
          </w:tcPr>
          <w:p w14:paraId="67138A09" w14:textId="6F997874" w:rsidR="00865DC3" w:rsidRPr="003276E1" w:rsidRDefault="00AC157F" w:rsidP="00865DC3">
            <w:pPr>
              <w:rPr>
                <w:rFonts w:ascii="Arial" w:hAnsi="Arial" w:cs="Arial"/>
                <w:sz w:val="32"/>
                <w:szCs w:val="32"/>
              </w:rPr>
            </w:pPr>
            <w:r w:rsidRPr="00AC157F">
              <w:rPr>
                <w:rFonts w:ascii="Arial" w:hAnsi="Arial" w:cs="Arial"/>
                <w:sz w:val="32"/>
                <w:szCs w:val="32"/>
              </w:rPr>
              <w:t>Konstablerwache</w:t>
            </w:r>
          </w:p>
        </w:tc>
        <w:tc>
          <w:tcPr>
            <w:tcW w:w="700" w:type="dxa"/>
          </w:tcPr>
          <w:p w14:paraId="73A36A76" w14:textId="77777777" w:rsidR="00865DC3" w:rsidRPr="003276E1" w:rsidRDefault="00865DC3" w:rsidP="00865DC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276E1">
              <w:rPr>
                <w:rFonts w:ascii="Arial" w:hAnsi="Arial" w:cs="Arial"/>
                <w:sz w:val="32"/>
                <w:szCs w:val="32"/>
              </w:rPr>
              <w:t>SEV</w:t>
            </w:r>
          </w:p>
        </w:tc>
        <w:tc>
          <w:tcPr>
            <w:tcW w:w="2551" w:type="dxa"/>
          </w:tcPr>
          <w:p w14:paraId="5F381FFC" w14:textId="3DF337D1" w:rsidR="00865DC3" w:rsidRPr="003276E1" w:rsidRDefault="00AC157F" w:rsidP="00865DC3">
            <w:pPr>
              <w:rPr>
                <w:rFonts w:ascii="Arial" w:hAnsi="Arial" w:cs="Arial"/>
                <w:sz w:val="32"/>
                <w:szCs w:val="32"/>
              </w:rPr>
            </w:pPr>
            <w:r w:rsidRPr="00AC157F">
              <w:rPr>
                <w:rFonts w:ascii="Arial" w:hAnsi="Arial" w:cs="Arial"/>
                <w:sz w:val="32"/>
                <w:szCs w:val="32"/>
              </w:rPr>
              <w:t>Konstablerwache</w:t>
            </w:r>
          </w:p>
        </w:tc>
      </w:tr>
      <w:tr w:rsidR="00865DC3" w14:paraId="4033DB5F" w14:textId="77777777" w:rsidTr="00865DC3">
        <w:tc>
          <w:tcPr>
            <w:tcW w:w="3051" w:type="dxa"/>
          </w:tcPr>
          <w:p w14:paraId="54E7EECE" w14:textId="2D2A6FAC" w:rsidR="00865DC3" w:rsidRPr="003276E1" w:rsidRDefault="00AC157F" w:rsidP="00F37192">
            <w:pPr>
              <w:rPr>
                <w:rFonts w:ascii="Arial" w:hAnsi="Arial" w:cs="Arial"/>
                <w:sz w:val="32"/>
                <w:szCs w:val="32"/>
              </w:rPr>
            </w:pPr>
            <w:r w:rsidRPr="00AC157F">
              <w:rPr>
                <w:rFonts w:ascii="Arial" w:hAnsi="Arial" w:cs="Arial"/>
                <w:sz w:val="32"/>
                <w:szCs w:val="32"/>
              </w:rPr>
              <w:t>Preungesheim</w:t>
            </w:r>
          </w:p>
        </w:tc>
        <w:tc>
          <w:tcPr>
            <w:tcW w:w="700" w:type="dxa"/>
          </w:tcPr>
          <w:p w14:paraId="60C13C9C" w14:textId="77777777" w:rsidR="00865DC3" w:rsidRPr="003276E1" w:rsidRDefault="00865DC3" w:rsidP="00865DC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276E1">
              <w:rPr>
                <w:rFonts w:ascii="Arial" w:hAnsi="Arial" w:cs="Arial"/>
                <w:sz w:val="32"/>
                <w:szCs w:val="32"/>
              </w:rPr>
              <w:t>SEV</w:t>
            </w:r>
          </w:p>
        </w:tc>
        <w:tc>
          <w:tcPr>
            <w:tcW w:w="2551" w:type="dxa"/>
          </w:tcPr>
          <w:p w14:paraId="703F1C76" w14:textId="7FF37FAC" w:rsidR="001F4CE5" w:rsidRPr="003276E1" w:rsidRDefault="00AC157F" w:rsidP="00865DC3">
            <w:pPr>
              <w:rPr>
                <w:rFonts w:ascii="Arial" w:hAnsi="Arial" w:cs="Arial"/>
                <w:sz w:val="32"/>
                <w:szCs w:val="32"/>
              </w:rPr>
            </w:pPr>
            <w:r w:rsidRPr="00AC157F">
              <w:rPr>
                <w:rFonts w:ascii="Arial" w:hAnsi="Arial" w:cs="Arial"/>
                <w:sz w:val="32"/>
                <w:szCs w:val="32"/>
              </w:rPr>
              <w:t>Preungesheim</w:t>
            </w:r>
          </w:p>
        </w:tc>
      </w:tr>
    </w:tbl>
    <w:p w14:paraId="207392C5" w14:textId="77777777" w:rsidR="00A92134" w:rsidRDefault="00A92134" w:rsidP="00233C0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53B1C06" w14:textId="77777777" w:rsidR="00537AEC" w:rsidRDefault="00537AEC" w:rsidP="00233C0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CD25F72" w14:textId="77777777" w:rsidR="00233C04" w:rsidRPr="00B53E2A" w:rsidRDefault="00762E1C" w:rsidP="00233C04">
      <w:pPr>
        <w:spacing w:after="0" w:line="240" w:lineRule="auto"/>
        <w:jc w:val="center"/>
        <w:rPr>
          <w:rFonts w:cstheme="minorHAnsi"/>
          <w:b/>
          <w:sz w:val="56"/>
          <w:szCs w:val="56"/>
        </w:rPr>
      </w:pPr>
      <w:r w:rsidRPr="00B53E2A">
        <w:rPr>
          <w:rFonts w:cstheme="minorHAnsi"/>
          <w:b/>
          <w:sz w:val="56"/>
          <w:szCs w:val="56"/>
        </w:rPr>
        <w:t>Haltestellenansage</w:t>
      </w:r>
      <w:r w:rsidR="00233C04" w:rsidRPr="00B53E2A">
        <w:rPr>
          <w:rFonts w:cstheme="minorHAnsi"/>
          <w:b/>
          <w:sz w:val="56"/>
          <w:szCs w:val="56"/>
        </w:rPr>
        <w:t xml:space="preserve">n </w:t>
      </w:r>
    </w:p>
    <w:p w14:paraId="7DA43DA6" w14:textId="77777777" w:rsidR="00A92134" w:rsidRDefault="00A92134" w:rsidP="00F17A6C">
      <w:pPr>
        <w:spacing w:after="0"/>
        <w:jc w:val="center"/>
        <w:rPr>
          <w:rFonts w:cstheme="minorHAnsi"/>
          <w:b/>
          <w:sz w:val="16"/>
          <w:szCs w:val="16"/>
        </w:rPr>
      </w:pPr>
    </w:p>
    <w:p w14:paraId="00198588" w14:textId="77777777" w:rsidR="00537AEC" w:rsidRPr="00F17A6C" w:rsidRDefault="00537AEC" w:rsidP="00F17A6C">
      <w:pPr>
        <w:spacing w:after="0"/>
        <w:jc w:val="center"/>
        <w:rPr>
          <w:rFonts w:cstheme="minorHAnsi"/>
          <w:b/>
          <w:sz w:val="16"/>
          <w:szCs w:val="16"/>
        </w:rPr>
      </w:pPr>
    </w:p>
    <w:p w14:paraId="20DE1413" w14:textId="7F2F6BB5" w:rsidR="00D105D2" w:rsidRPr="00537AEC" w:rsidRDefault="00D105D2" w:rsidP="003276E1">
      <w:pPr>
        <w:spacing w:after="0" w:line="240" w:lineRule="auto"/>
        <w:rPr>
          <w:rFonts w:ascii="Arial" w:hAnsi="Arial" w:cs="Arial"/>
          <w:bCs/>
          <w:sz w:val="32"/>
          <w:szCs w:val="32"/>
        </w:rPr>
      </w:pPr>
      <w:r w:rsidRPr="00553033">
        <w:rPr>
          <w:rFonts w:ascii="Arial" w:hAnsi="Arial" w:cs="Arial"/>
          <w:b/>
          <w:sz w:val="32"/>
          <w:szCs w:val="32"/>
        </w:rPr>
        <w:t xml:space="preserve">Richtung </w:t>
      </w:r>
      <w:r w:rsidR="00AC157F">
        <w:rPr>
          <w:rFonts w:ascii="Arial" w:hAnsi="Arial" w:cs="Arial"/>
          <w:b/>
          <w:sz w:val="32"/>
          <w:szCs w:val="32"/>
        </w:rPr>
        <w:t>Preungesheim</w:t>
      </w:r>
    </w:p>
    <w:p w14:paraId="02B4DFAB" w14:textId="77777777" w:rsidR="00C223D1" w:rsidRPr="00B53E2A" w:rsidRDefault="00C223D1" w:rsidP="003276E1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256"/>
        <w:gridCol w:w="5953"/>
      </w:tblGrid>
      <w:tr w:rsidR="00D105D2" w:rsidRPr="003276E1" w14:paraId="134415DD" w14:textId="77777777" w:rsidTr="00AC157F">
        <w:trPr>
          <w:trHeight w:val="284"/>
        </w:trPr>
        <w:tc>
          <w:tcPr>
            <w:tcW w:w="3256" w:type="dxa"/>
          </w:tcPr>
          <w:p w14:paraId="6FF55086" w14:textId="77777777" w:rsidR="00D105D2" w:rsidRPr="00D74882" w:rsidRDefault="00D105D2" w:rsidP="00CA2229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74882">
              <w:rPr>
                <w:rFonts w:ascii="Arial" w:hAnsi="Arial" w:cs="Arial"/>
                <w:b/>
                <w:bCs/>
                <w:sz w:val="32"/>
                <w:szCs w:val="32"/>
              </w:rPr>
              <w:t>Haltestelle</w:t>
            </w:r>
          </w:p>
        </w:tc>
        <w:tc>
          <w:tcPr>
            <w:tcW w:w="5953" w:type="dxa"/>
          </w:tcPr>
          <w:p w14:paraId="311F27BC" w14:textId="77777777" w:rsidR="00D105D2" w:rsidRPr="00D74882" w:rsidRDefault="00D105D2" w:rsidP="00721AA6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74882">
              <w:rPr>
                <w:rFonts w:ascii="Arial" w:hAnsi="Arial" w:cs="Arial"/>
                <w:b/>
                <w:bCs/>
                <w:sz w:val="32"/>
                <w:szCs w:val="32"/>
              </w:rPr>
              <w:t>Ansagetext</w:t>
            </w:r>
          </w:p>
        </w:tc>
      </w:tr>
      <w:tr w:rsidR="00106B6E" w:rsidRPr="003276E1" w14:paraId="5BF346F5" w14:textId="77777777" w:rsidTr="00AC157F">
        <w:trPr>
          <w:trHeight w:val="284"/>
        </w:trPr>
        <w:tc>
          <w:tcPr>
            <w:tcW w:w="3256" w:type="dxa"/>
          </w:tcPr>
          <w:p w14:paraId="36078C76" w14:textId="3D8BCDE5" w:rsidR="00106B6E" w:rsidRPr="00AC157F" w:rsidRDefault="005F7CBD" w:rsidP="00CA22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Start: Konstablerwache</w:t>
            </w:r>
          </w:p>
        </w:tc>
        <w:tc>
          <w:tcPr>
            <w:tcW w:w="5953" w:type="dxa"/>
          </w:tcPr>
          <w:p w14:paraId="703C7F79" w14:textId="6CF1BAF1" w:rsidR="00106B6E" w:rsidRPr="00AC157F" w:rsidRDefault="00106B6E" w:rsidP="00AC157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157F" w:rsidRPr="003276E1" w14:paraId="44D38DD4" w14:textId="77777777" w:rsidTr="00AC157F">
        <w:trPr>
          <w:trHeight w:val="284"/>
        </w:trPr>
        <w:tc>
          <w:tcPr>
            <w:tcW w:w="3256" w:type="dxa"/>
          </w:tcPr>
          <w:p w14:paraId="37CCD5DE" w14:textId="09E22AC8" w:rsidR="00AC157F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Musterschule</w:t>
            </w:r>
          </w:p>
        </w:tc>
        <w:tc>
          <w:tcPr>
            <w:tcW w:w="5953" w:type="dxa"/>
          </w:tcPr>
          <w:p w14:paraId="48356E41" w14:textId="5692ECF6" w:rsidR="00AC157F" w:rsidRPr="00AC157F" w:rsidRDefault="00AC157F" w:rsidP="00AC157F">
            <w:pPr>
              <w:tabs>
                <w:tab w:val="left" w:pos="1467"/>
              </w:tabs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Musterschule</w:t>
            </w:r>
          </w:p>
        </w:tc>
      </w:tr>
      <w:tr w:rsidR="00AC157F" w:rsidRPr="003276E1" w14:paraId="3EE21AC4" w14:textId="77777777" w:rsidTr="00AC157F">
        <w:trPr>
          <w:trHeight w:val="284"/>
        </w:trPr>
        <w:tc>
          <w:tcPr>
            <w:tcW w:w="3256" w:type="dxa"/>
          </w:tcPr>
          <w:p w14:paraId="096C0FF8" w14:textId="7D432F1F" w:rsidR="00AC157F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Glauburgstraße</w:t>
            </w:r>
          </w:p>
        </w:tc>
        <w:tc>
          <w:tcPr>
            <w:tcW w:w="5953" w:type="dxa"/>
          </w:tcPr>
          <w:p w14:paraId="11AD42A3" w14:textId="5D998ACF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Glauburgstraße</w:t>
            </w:r>
          </w:p>
        </w:tc>
      </w:tr>
      <w:tr w:rsidR="00AC157F" w:rsidRPr="003276E1" w14:paraId="7760843D" w14:textId="77777777" w:rsidTr="00AC157F">
        <w:trPr>
          <w:trHeight w:val="284"/>
        </w:trPr>
        <w:tc>
          <w:tcPr>
            <w:tcW w:w="3256" w:type="dxa"/>
          </w:tcPr>
          <w:p w14:paraId="0BEB2FE3" w14:textId="432F786C" w:rsidR="00AC157F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Deutsche Nationalbibliothek</w:t>
            </w:r>
          </w:p>
        </w:tc>
        <w:tc>
          <w:tcPr>
            <w:tcW w:w="5953" w:type="dxa"/>
          </w:tcPr>
          <w:p w14:paraId="6B784908" w14:textId="666F0130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Deutsche Nationalbibliothek</w:t>
            </w:r>
          </w:p>
          <w:p w14:paraId="5898C23D" w14:textId="4B8D6E0C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Umsteigemöglichkeit zur Buslinie M32</w:t>
            </w:r>
          </w:p>
        </w:tc>
      </w:tr>
      <w:tr w:rsidR="00D105D2" w:rsidRPr="003276E1" w14:paraId="5A2E8C28" w14:textId="77777777" w:rsidTr="00AC157F">
        <w:trPr>
          <w:trHeight w:val="284"/>
        </w:trPr>
        <w:tc>
          <w:tcPr>
            <w:tcW w:w="3256" w:type="dxa"/>
          </w:tcPr>
          <w:p w14:paraId="1EF6048A" w14:textId="5594CE90" w:rsidR="00D105D2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Hauptfriedhof</w:t>
            </w:r>
          </w:p>
        </w:tc>
        <w:tc>
          <w:tcPr>
            <w:tcW w:w="5953" w:type="dxa"/>
          </w:tcPr>
          <w:p w14:paraId="5F18EC4F" w14:textId="0BC39383" w:rsidR="00D105D2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Hauptfriedhof</w:t>
            </w:r>
          </w:p>
        </w:tc>
      </w:tr>
      <w:tr w:rsidR="00AC157F" w:rsidRPr="003276E1" w14:paraId="618B2D98" w14:textId="77777777" w:rsidTr="00AC157F">
        <w:trPr>
          <w:trHeight w:val="284"/>
        </w:trPr>
        <w:tc>
          <w:tcPr>
            <w:tcW w:w="3256" w:type="dxa"/>
          </w:tcPr>
          <w:p w14:paraId="7F63A10E" w14:textId="6A7FE2F1" w:rsidR="00AC157F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Marbachweg/Sozialzentrum</w:t>
            </w:r>
          </w:p>
        </w:tc>
        <w:tc>
          <w:tcPr>
            <w:tcW w:w="5953" w:type="dxa"/>
          </w:tcPr>
          <w:p w14:paraId="2679135D" w14:textId="68FEB133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Marbachweg/Sozialzentrum</w:t>
            </w:r>
          </w:p>
          <w:p w14:paraId="2C26A4C0" w14:textId="0DE0DC9A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Umsteigemöglichkeit zur Buslinie M34</w:t>
            </w:r>
          </w:p>
        </w:tc>
      </w:tr>
      <w:tr w:rsidR="00AC157F" w:rsidRPr="003276E1" w14:paraId="6058C3A3" w14:textId="77777777" w:rsidTr="00AC157F">
        <w:trPr>
          <w:trHeight w:val="284"/>
        </w:trPr>
        <w:tc>
          <w:tcPr>
            <w:tcW w:w="3256" w:type="dxa"/>
          </w:tcPr>
          <w:p w14:paraId="388650AA" w14:textId="293BC6A9" w:rsidR="00AC157F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Feuerwehrstraße</w:t>
            </w:r>
          </w:p>
        </w:tc>
        <w:tc>
          <w:tcPr>
            <w:tcW w:w="5953" w:type="dxa"/>
          </w:tcPr>
          <w:p w14:paraId="13D1528E" w14:textId="067BC914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Feuerwehrstraße</w:t>
            </w:r>
          </w:p>
        </w:tc>
      </w:tr>
      <w:tr w:rsidR="00AC157F" w:rsidRPr="003276E1" w14:paraId="53AFF515" w14:textId="77777777" w:rsidTr="00AC157F">
        <w:trPr>
          <w:trHeight w:val="284"/>
        </w:trPr>
        <w:tc>
          <w:tcPr>
            <w:tcW w:w="3256" w:type="dxa"/>
          </w:tcPr>
          <w:p w14:paraId="3B9842F7" w14:textId="34E9F209" w:rsidR="00AC157F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Theobald-Ziegler-Straße</w:t>
            </w:r>
          </w:p>
        </w:tc>
        <w:tc>
          <w:tcPr>
            <w:tcW w:w="5953" w:type="dxa"/>
          </w:tcPr>
          <w:p w14:paraId="5B4DD34C" w14:textId="55DDC288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Theobald-Ziegler-Straße</w:t>
            </w:r>
          </w:p>
        </w:tc>
      </w:tr>
      <w:tr w:rsidR="00AC157F" w:rsidRPr="003276E1" w14:paraId="3308D267" w14:textId="77777777" w:rsidTr="00AC157F">
        <w:trPr>
          <w:trHeight w:val="284"/>
        </w:trPr>
        <w:tc>
          <w:tcPr>
            <w:tcW w:w="3256" w:type="dxa"/>
          </w:tcPr>
          <w:p w14:paraId="7BBC1A82" w14:textId="61CB918C" w:rsidR="00AC157F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Ronneburgstraße</w:t>
            </w:r>
          </w:p>
        </w:tc>
        <w:tc>
          <w:tcPr>
            <w:tcW w:w="5953" w:type="dxa"/>
          </w:tcPr>
          <w:p w14:paraId="7C17DD32" w14:textId="377CB313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Ronneburgstraße</w:t>
            </w:r>
          </w:p>
          <w:p w14:paraId="7A51E69B" w14:textId="45EEA74F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Umsteigemöglichkeit zur Buslinie 39</w:t>
            </w:r>
          </w:p>
        </w:tc>
      </w:tr>
      <w:tr w:rsidR="00AC157F" w:rsidRPr="003276E1" w14:paraId="6A12CCE7" w14:textId="77777777" w:rsidTr="00AC157F">
        <w:trPr>
          <w:trHeight w:val="284"/>
        </w:trPr>
        <w:tc>
          <w:tcPr>
            <w:tcW w:w="3256" w:type="dxa"/>
          </w:tcPr>
          <w:p w14:paraId="7CA863DF" w14:textId="069A44BA" w:rsidR="00AC157F" w:rsidRPr="00AC157F" w:rsidRDefault="00AC157F" w:rsidP="00CA2229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Siegmund-Freud-Straße</w:t>
            </w:r>
          </w:p>
        </w:tc>
        <w:tc>
          <w:tcPr>
            <w:tcW w:w="5953" w:type="dxa"/>
          </w:tcPr>
          <w:p w14:paraId="630C4DD5" w14:textId="6F955F82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Sigmund-Freud-Straße</w:t>
            </w:r>
          </w:p>
        </w:tc>
      </w:tr>
      <w:tr w:rsidR="00D105D2" w:rsidRPr="003276E1" w14:paraId="21497715" w14:textId="77777777" w:rsidTr="00AC157F">
        <w:trPr>
          <w:trHeight w:val="284"/>
        </w:trPr>
        <w:tc>
          <w:tcPr>
            <w:tcW w:w="3256" w:type="dxa"/>
          </w:tcPr>
          <w:p w14:paraId="46C3C53B" w14:textId="6174709A" w:rsidR="00D105D2" w:rsidRPr="00AC157F" w:rsidRDefault="00AC157F" w:rsidP="003276E1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Preungesheim</w:t>
            </w:r>
          </w:p>
        </w:tc>
        <w:tc>
          <w:tcPr>
            <w:tcW w:w="5953" w:type="dxa"/>
          </w:tcPr>
          <w:p w14:paraId="6367C07D" w14:textId="77777777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Preungesheim.</w:t>
            </w:r>
          </w:p>
          <w:p w14:paraId="1E5054F4" w14:textId="77777777" w:rsidR="00AC157F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Fahrtende. Bitte aussteigen.</w:t>
            </w:r>
          </w:p>
          <w:p w14:paraId="3B6B5FDD" w14:textId="0AD7CA71" w:rsidR="00D105D2" w:rsidRPr="00AC157F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Umsteigemöglichkeit zu den Buslinien 27, 39 und 63.</w:t>
            </w:r>
          </w:p>
        </w:tc>
      </w:tr>
    </w:tbl>
    <w:p w14:paraId="1A111244" w14:textId="77777777" w:rsidR="00537AEC" w:rsidRPr="00B53E2A" w:rsidRDefault="00537AEC" w:rsidP="00F17A6C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727282E6" w14:textId="7D916978" w:rsidR="00D105D2" w:rsidRPr="005A3A13" w:rsidRDefault="00D105D2" w:rsidP="00CA2229">
      <w:pPr>
        <w:spacing w:after="0" w:line="240" w:lineRule="auto"/>
        <w:rPr>
          <w:rFonts w:ascii="Arial" w:hAnsi="Arial" w:cs="Arial"/>
          <w:bCs/>
          <w:sz w:val="32"/>
          <w:szCs w:val="32"/>
        </w:rPr>
      </w:pPr>
      <w:r w:rsidRPr="00553033">
        <w:rPr>
          <w:rFonts w:ascii="Arial" w:hAnsi="Arial" w:cs="Arial"/>
          <w:b/>
          <w:sz w:val="32"/>
          <w:szCs w:val="32"/>
        </w:rPr>
        <w:t xml:space="preserve">Richtung </w:t>
      </w:r>
      <w:r w:rsidR="00AC157F">
        <w:rPr>
          <w:rFonts w:ascii="Arial" w:hAnsi="Arial" w:cs="Arial"/>
          <w:b/>
          <w:sz w:val="32"/>
          <w:szCs w:val="32"/>
        </w:rPr>
        <w:t>Konstablerwache</w:t>
      </w:r>
      <w:r w:rsidR="005A3A13">
        <w:rPr>
          <w:rFonts w:ascii="Arial" w:hAnsi="Arial" w:cs="Arial"/>
          <w:b/>
          <w:sz w:val="32"/>
          <w:szCs w:val="32"/>
        </w:rPr>
        <w:t xml:space="preserve"> </w:t>
      </w: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2972"/>
        <w:gridCol w:w="6379"/>
      </w:tblGrid>
      <w:tr w:rsidR="00D105D2" w:rsidRPr="003276E1" w14:paraId="7DD659F5" w14:textId="77777777" w:rsidTr="00537AEC">
        <w:trPr>
          <w:trHeight w:val="284"/>
        </w:trPr>
        <w:tc>
          <w:tcPr>
            <w:tcW w:w="2972" w:type="dxa"/>
          </w:tcPr>
          <w:p w14:paraId="6BEE460B" w14:textId="77777777" w:rsidR="00D105D2" w:rsidRPr="00537AEC" w:rsidRDefault="00D105D2" w:rsidP="00721AA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37AEC">
              <w:rPr>
                <w:rFonts w:ascii="Arial" w:hAnsi="Arial" w:cs="Arial"/>
                <w:b/>
                <w:bCs/>
                <w:sz w:val="28"/>
                <w:szCs w:val="28"/>
              </w:rPr>
              <w:t>Haltestelle</w:t>
            </w:r>
          </w:p>
        </w:tc>
        <w:tc>
          <w:tcPr>
            <w:tcW w:w="6379" w:type="dxa"/>
          </w:tcPr>
          <w:p w14:paraId="2F02146D" w14:textId="77777777" w:rsidR="00D105D2" w:rsidRPr="00537AEC" w:rsidRDefault="00D105D2" w:rsidP="00721AA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37AEC">
              <w:rPr>
                <w:rFonts w:ascii="Arial" w:hAnsi="Arial" w:cs="Arial"/>
                <w:b/>
                <w:bCs/>
                <w:sz w:val="28"/>
                <w:szCs w:val="28"/>
              </w:rPr>
              <w:t>Ansagetext</w:t>
            </w:r>
          </w:p>
        </w:tc>
      </w:tr>
      <w:tr w:rsidR="005F7CBD" w:rsidRPr="003276E1" w14:paraId="7C38927E" w14:textId="77777777" w:rsidTr="00537AEC">
        <w:trPr>
          <w:trHeight w:val="284"/>
        </w:trPr>
        <w:tc>
          <w:tcPr>
            <w:tcW w:w="2972" w:type="dxa"/>
          </w:tcPr>
          <w:p w14:paraId="0DD353EF" w14:textId="761E84D1" w:rsidR="005F7CBD" w:rsidRPr="005A3A13" w:rsidRDefault="005F7CBD" w:rsidP="00721A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Start:Preungesheim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B004" w14:textId="77777777" w:rsidR="005F7CBD" w:rsidRPr="005A3A13" w:rsidRDefault="005F7CBD" w:rsidP="005A3A1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5D2" w:rsidRPr="003276E1" w14:paraId="59883796" w14:textId="77777777" w:rsidTr="00537AEC">
        <w:trPr>
          <w:trHeight w:val="284"/>
        </w:trPr>
        <w:tc>
          <w:tcPr>
            <w:tcW w:w="2972" w:type="dxa"/>
          </w:tcPr>
          <w:p w14:paraId="23460D55" w14:textId="6A004AD9" w:rsidR="00D105D2" w:rsidRPr="005A3A13" w:rsidRDefault="00AC157F" w:rsidP="00721AA6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Weilbrunnstraße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3D23" w14:textId="3B6C6DD4" w:rsidR="00D105D2" w:rsidRPr="005A3A13" w:rsidRDefault="00AC157F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Nächste Haltestelle: Weilbrunnstraße</w:t>
            </w:r>
          </w:p>
        </w:tc>
      </w:tr>
      <w:tr w:rsidR="00AC157F" w:rsidRPr="003276E1" w14:paraId="6B7D34FA" w14:textId="77777777" w:rsidTr="00537AEC">
        <w:trPr>
          <w:trHeight w:val="284"/>
        </w:trPr>
        <w:tc>
          <w:tcPr>
            <w:tcW w:w="2972" w:type="dxa"/>
          </w:tcPr>
          <w:p w14:paraId="6F6F90EB" w14:textId="1CD4D5FC" w:rsidR="00AC157F" w:rsidRPr="005A3A13" w:rsidRDefault="00AC157F" w:rsidP="00721AA6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Kreuzstraße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7F3C" w14:textId="49BE2306" w:rsidR="00AC157F" w:rsidRPr="005A3A13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Nächste Haltestelle: Kreuzstraße</w:t>
            </w:r>
          </w:p>
          <w:p w14:paraId="26176B54" w14:textId="1E52822F" w:rsidR="00AC157F" w:rsidRPr="005A3A13" w:rsidRDefault="00AC157F" w:rsidP="00AC157F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Umsteigemöglichkeit zur Buslinie 39</w:t>
            </w:r>
          </w:p>
        </w:tc>
      </w:tr>
      <w:tr w:rsidR="00AC157F" w:rsidRPr="003276E1" w14:paraId="70E7551E" w14:textId="77777777" w:rsidTr="00537AEC">
        <w:trPr>
          <w:trHeight w:val="284"/>
        </w:trPr>
        <w:tc>
          <w:tcPr>
            <w:tcW w:w="2972" w:type="dxa"/>
          </w:tcPr>
          <w:p w14:paraId="3BEEA459" w14:textId="3A26DB9D" w:rsidR="00AC157F" w:rsidRPr="005A3A13" w:rsidRDefault="00AC157F" w:rsidP="00721AA6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Theobald-Ziegler-Straße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C91E" w14:textId="5E591938" w:rsidR="00AC157F" w:rsidRPr="005A3A13" w:rsidRDefault="00AC157F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Nächste Haltestelle: Theobald-Ziegler-Straße</w:t>
            </w:r>
          </w:p>
        </w:tc>
      </w:tr>
      <w:tr w:rsidR="00AC157F" w:rsidRPr="003276E1" w14:paraId="40E89CB2" w14:textId="77777777" w:rsidTr="00537AEC">
        <w:trPr>
          <w:trHeight w:val="284"/>
        </w:trPr>
        <w:tc>
          <w:tcPr>
            <w:tcW w:w="2972" w:type="dxa"/>
          </w:tcPr>
          <w:p w14:paraId="69C8092A" w14:textId="27F43BD6" w:rsidR="00AC157F" w:rsidRPr="005A3A13" w:rsidRDefault="00AC157F" w:rsidP="00721AA6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Homburger Landstraße/</w:t>
            </w:r>
            <w:r w:rsidR="00537AEC">
              <w:rPr>
                <w:rFonts w:ascii="Arial" w:hAnsi="Arial" w:cs="Arial"/>
                <w:sz w:val="24"/>
                <w:szCs w:val="24"/>
              </w:rPr>
              <w:br/>
            </w:r>
            <w:r w:rsidRPr="005A3A13">
              <w:rPr>
                <w:rFonts w:ascii="Arial" w:hAnsi="Arial" w:cs="Arial"/>
                <w:sz w:val="24"/>
                <w:szCs w:val="24"/>
              </w:rPr>
              <w:t>Marbachweg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69DF" w14:textId="77777777" w:rsid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 xml:space="preserve">Nächste Haltestelle: </w:t>
            </w:r>
          </w:p>
          <w:p w14:paraId="20A31F47" w14:textId="26753595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Homburger Landstraße/Marbachweg.</w:t>
            </w:r>
          </w:p>
          <w:p w14:paraId="3A14896B" w14:textId="1B295283" w:rsidR="00AC157F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Umsteigemöglichkeit zur Buslinie M34</w:t>
            </w:r>
          </w:p>
        </w:tc>
      </w:tr>
      <w:tr w:rsidR="005A3A13" w:rsidRPr="003276E1" w14:paraId="7D46D260" w14:textId="77777777" w:rsidTr="00537AEC">
        <w:trPr>
          <w:trHeight w:val="284"/>
        </w:trPr>
        <w:tc>
          <w:tcPr>
            <w:tcW w:w="2972" w:type="dxa"/>
          </w:tcPr>
          <w:p w14:paraId="154C917A" w14:textId="1D6132CE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Feuerwehrstraße</w:t>
            </w:r>
          </w:p>
        </w:tc>
        <w:tc>
          <w:tcPr>
            <w:tcW w:w="6379" w:type="dxa"/>
          </w:tcPr>
          <w:p w14:paraId="3575A4FA" w14:textId="5FE6FC5D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Feuerwehrstraße</w:t>
            </w:r>
          </w:p>
        </w:tc>
      </w:tr>
      <w:tr w:rsidR="005A3A13" w:rsidRPr="003276E1" w14:paraId="013CB5E6" w14:textId="77777777" w:rsidTr="00537AEC">
        <w:trPr>
          <w:trHeight w:val="284"/>
        </w:trPr>
        <w:tc>
          <w:tcPr>
            <w:tcW w:w="2972" w:type="dxa"/>
          </w:tcPr>
          <w:p w14:paraId="441B8349" w14:textId="6C9B07CD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Marbachweg/</w:t>
            </w:r>
            <w:r w:rsidR="00537AEC">
              <w:rPr>
                <w:rFonts w:ascii="Arial" w:hAnsi="Arial" w:cs="Arial"/>
                <w:sz w:val="24"/>
                <w:szCs w:val="24"/>
              </w:rPr>
              <w:br/>
            </w:r>
            <w:r w:rsidRPr="00AC157F">
              <w:rPr>
                <w:rFonts w:ascii="Arial" w:hAnsi="Arial" w:cs="Arial"/>
                <w:sz w:val="24"/>
                <w:szCs w:val="24"/>
              </w:rPr>
              <w:t>Sozialzentrum</w:t>
            </w:r>
          </w:p>
        </w:tc>
        <w:tc>
          <w:tcPr>
            <w:tcW w:w="6379" w:type="dxa"/>
          </w:tcPr>
          <w:p w14:paraId="01208E6A" w14:textId="1B4F24EA" w:rsidR="005A3A13" w:rsidRPr="00AC157F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Marbachweg/Sozialzentrum</w:t>
            </w:r>
          </w:p>
          <w:p w14:paraId="6E8862A1" w14:textId="4647D6C3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Umsteigemöglichkeit zur Buslinie M34</w:t>
            </w:r>
          </w:p>
        </w:tc>
      </w:tr>
      <w:tr w:rsidR="005A3A13" w:rsidRPr="003276E1" w14:paraId="4BBDCACF" w14:textId="77777777" w:rsidTr="00537AEC">
        <w:trPr>
          <w:trHeight w:val="284"/>
        </w:trPr>
        <w:tc>
          <w:tcPr>
            <w:tcW w:w="2972" w:type="dxa"/>
          </w:tcPr>
          <w:p w14:paraId="63625EB9" w14:textId="20D71422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lastRenderedPageBreak/>
              <w:t>Hauptfriedhof</w:t>
            </w:r>
          </w:p>
        </w:tc>
        <w:tc>
          <w:tcPr>
            <w:tcW w:w="6379" w:type="dxa"/>
          </w:tcPr>
          <w:p w14:paraId="4FD8D059" w14:textId="4D06C1B1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Hauptfriedhof</w:t>
            </w:r>
          </w:p>
        </w:tc>
      </w:tr>
      <w:tr w:rsidR="005A3A13" w:rsidRPr="003276E1" w14:paraId="4879F521" w14:textId="77777777" w:rsidTr="00537AEC">
        <w:trPr>
          <w:trHeight w:val="284"/>
        </w:trPr>
        <w:tc>
          <w:tcPr>
            <w:tcW w:w="2972" w:type="dxa"/>
          </w:tcPr>
          <w:p w14:paraId="2AF29879" w14:textId="13E337AC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Deutsche Nationalbibliothek</w:t>
            </w:r>
          </w:p>
        </w:tc>
        <w:tc>
          <w:tcPr>
            <w:tcW w:w="6379" w:type="dxa"/>
          </w:tcPr>
          <w:p w14:paraId="0EDB8872" w14:textId="17418EC0" w:rsidR="005A3A13" w:rsidRPr="00AC157F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Deutsche Nationalbibliothek</w:t>
            </w:r>
          </w:p>
          <w:p w14:paraId="37D02DCD" w14:textId="490E215C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Umsteigemöglichkeit zur Buslinie M32</w:t>
            </w:r>
          </w:p>
        </w:tc>
      </w:tr>
      <w:tr w:rsidR="005A3A13" w:rsidRPr="003276E1" w14:paraId="755E6D62" w14:textId="77777777" w:rsidTr="00537AEC">
        <w:trPr>
          <w:trHeight w:val="284"/>
        </w:trPr>
        <w:tc>
          <w:tcPr>
            <w:tcW w:w="2972" w:type="dxa"/>
          </w:tcPr>
          <w:p w14:paraId="5D71746C" w14:textId="50366D1A" w:rsidR="005A3A13" w:rsidRPr="00AC157F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Glauburgstraße</w:t>
            </w:r>
          </w:p>
        </w:tc>
        <w:tc>
          <w:tcPr>
            <w:tcW w:w="6379" w:type="dxa"/>
          </w:tcPr>
          <w:p w14:paraId="648C4C77" w14:textId="3E229672" w:rsidR="005A3A13" w:rsidRPr="00AC157F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Glauburgstraße</w:t>
            </w:r>
          </w:p>
        </w:tc>
      </w:tr>
      <w:tr w:rsidR="005A3A13" w:rsidRPr="003276E1" w14:paraId="4D6D2AF9" w14:textId="77777777" w:rsidTr="00537AEC">
        <w:trPr>
          <w:trHeight w:val="284"/>
        </w:trPr>
        <w:tc>
          <w:tcPr>
            <w:tcW w:w="2972" w:type="dxa"/>
          </w:tcPr>
          <w:p w14:paraId="7932FC1C" w14:textId="7C2E8E14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Musterschule</w:t>
            </w:r>
          </w:p>
        </w:tc>
        <w:tc>
          <w:tcPr>
            <w:tcW w:w="6379" w:type="dxa"/>
          </w:tcPr>
          <w:p w14:paraId="33FEB4DC" w14:textId="4FF26CF4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AC157F">
              <w:rPr>
                <w:rFonts w:ascii="Arial" w:hAnsi="Arial" w:cs="Arial"/>
                <w:sz w:val="24"/>
                <w:szCs w:val="24"/>
              </w:rPr>
              <w:t>Nächste Haltestelle: Musterschule</w:t>
            </w:r>
          </w:p>
        </w:tc>
      </w:tr>
      <w:tr w:rsidR="005A3A13" w:rsidRPr="003276E1" w14:paraId="50082AE9" w14:textId="77777777" w:rsidTr="00537AEC">
        <w:trPr>
          <w:trHeight w:val="284"/>
        </w:trPr>
        <w:tc>
          <w:tcPr>
            <w:tcW w:w="2972" w:type="dxa"/>
          </w:tcPr>
          <w:p w14:paraId="59C96775" w14:textId="2777F0AA" w:rsidR="005A3A13" w:rsidRPr="005A3A13" w:rsidRDefault="005A3A13" w:rsidP="005A3A13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Konstablerwache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118D" w14:textId="34781383" w:rsidR="005A3A13" w:rsidRPr="005A3A13" w:rsidRDefault="005A3A13" w:rsidP="00171C73">
            <w:pPr>
              <w:rPr>
                <w:rFonts w:ascii="Arial" w:hAnsi="Arial" w:cs="Arial"/>
                <w:sz w:val="24"/>
                <w:szCs w:val="24"/>
              </w:rPr>
            </w:pPr>
            <w:r w:rsidRPr="005A3A13">
              <w:rPr>
                <w:rFonts w:ascii="Arial" w:hAnsi="Arial" w:cs="Arial"/>
                <w:sz w:val="24"/>
                <w:szCs w:val="24"/>
              </w:rPr>
              <w:t>Nächste Haltestelle: Konstablerwache. Fahrtende. Bitte Aussteigen</w:t>
            </w:r>
            <w:r w:rsidR="00171C7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A3A13">
              <w:rPr>
                <w:rFonts w:ascii="Arial" w:hAnsi="Arial" w:cs="Arial"/>
                <w:sz w:val="24"/>
                <w:szCs w:val="24"/>
              </w:rPr>
              <w:t>Umsteigemöglichkeit zu den S-Bahn-Linien S1 bis S6, S8 und S9, zu den U-Bahn-Linien U6 und U7, zu den Straßenbahnlinien 12 und 18 sowie zur Buslinie M36.</w:t>
            </w:r>
          </w:p>
        </w:tc>
      </w:tr>
    </w:tbl>
    <w:p w14:paraId="64631192" w14:textId="77777777" w:rsidR="00D105D2" w:rsidRPr="00537AEC" w:rsidRDefault="00D105D2" w:rsidP="00B53E2A">
      <w:pPr>
        <w:spacing w:after="0"/>
        <w:rPr>
          <w:rFonts w:cstheme="minorHAnsi"/>
          <w:b/>
          <w:sz w:val="8"/>
          <w:szCs w:val="8"/>
        </w:rPr>
      </w:pPr>
    </w:p>
    <w:p w14:paraId="755DCA9E" w14:textId="77777777" w:rsidR="005A3A13" w:rsidRPr="00537AEC" w:rsidRDefault="005A3A13" w:rsidP="00B53E2A">
      <w:pPr>
        <w:spacing w:after="0"/>
        <w:rPr>
          <w:rFonts w:cstheme="minorHAnsi"/>
          <w:b/>
          <w:sz w:val="8"/>
          <w:szCs w:val="8"/>
        </w:rPr>
      </w:pPr>
    </w:p>
    <w:p w14:paraId="00A02A0E" w14:textId="77777777" w:rsidR="005A3A13" w:rsidRPr="00B53E2A" w:rsidRDefault="005A3A13" w:rsidP="00537AEC">
      <w:pPr>
        <w:spacing w:after="0"/>
        <w:rPr>
          <w:rFonts w:cstheme="minorHAnsi"/>
          <w:b/>
          <w:sz w:val="10"/>
          <w:szCs w:val="10"/>
        </w:rPr>
      </w:pPr>
    </w:p>
    <w:sectPr w:rsidR="005A3A13" w:rsidRPr="00B53E2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1C"/>
    <w:rsid w:val="000716BC"/>
    <w:rsid w:val="000A0458"/>
    <w:rsid w:val="00106B6E"/>
    <w:rsid w:val="00135062"/>
    <w:rsid w:val="00171C73"/>
    <w:rsid w:val="001C3384"/>
    <w:rsid w:val="001F4CE5"/>
    <w:rsid w:val="00233C04"/>
    <w:rsid w:val="002E188E"/>
    <w:rsid w:val="00303FBF"/>
    <w:rsid w:val="003276E1"/>
    <w:rsid w:val="00364910"/>
    <w:rsid w:val="0037203D"/>
    <w:rsid w:val="003B7A14"/>
    <w:rsid w:val="0042276B"/>
    <w:rsid w:val="00434244"/>
    <w:rsid w:val="004501AD"/>
    <w:rsid w:val="00537AEC"/>
    <w:rsid w:val="00553033"/>
    <w:rsid w:val="005A3A13"/>
    <w:rsid w:val="005B091E"/>
    <w:rsid w:val="005F7CBD"/>
    <w:rsid w:val="00634F77"/>
    <w:rsid w:val="00660FC6"/>
    <w:rsid w:val="00664524"/>
    <w:rsid w:val="00715CCA"/>
    <w:rsid w:val="00762E1C"/>
    <w:rsid w:val="00765008"/>
    <w:rsid w:val="007E14C4"/>
    <w:rsid w:val="00805684"/>
    <w:rsid w:val="008108F8"/>
    <w:rsid w:val="00865DC3"/>
    <w:rsid w:val="008D5393"/>
    <w:rsid w:val="008F6B9E"/>
    <w:rsid w:val="00916C77"/>
    <w:rsid w:val="009401B5"/>
    <w:rsid w:val="00980A92"/>
    <w:rsid w:val="00A17CEE"/>
    <w:rsid w:val="00A2795E"/>
    <w:rsid w:val="00A92134"/>
    <w:rsid w:val="00AC157F"/>
    <w:rsid w:val="00AE50EA"/>
    <w:rsid w:val="00B02897"/>
    <w:rsid w:val="00B516BB"/>
    <w:rsid w:val="00B53E2A"/>
    <w:rsid w:val="00B72CFA"/>
    <w:rsid w:val="00C223D1"/>
    <w:rsid w:val="00C303F4"/>
    <w:rsid w:val="00CA2229"/>
    <w:rsid w:val="00D105D2"/>
    <w:rsid w:val="00D21657"/>
    <w:rsid w:val="00D3346F"/>
    <w:rsid w:val="00D36CA3"/>
    <w:rsid w:val="00D42745"/>
    <w:rsid w:val="00D74882"/>
    <w:rsid w:val="00DF11E8"/>
    <w:rsid w:val="00E30776"/>
    <w:rsid w:val="00E814EE"/>
    <w:rsid w:val="00E945AC"/>
    <w:rsid w:val="00E947CC"/>
    <w:rsid w:val="00ED5A0E"/>
    <w:rsid w:val="00F17A6C"/>
    <w:rsid w:val="00F2586A"/>
    <w:rsid w:val="00F37192"/>
    <w:rsid w:val="00FD7CA4"/>
    <w:rsid w:val="00FF1102"/>
    <w:rsid w:val="00FF217E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7680D"/>
  <w15:chartTrackingRefBased/>
  <w15:docId w15:val="{DE9342E5-292C-487A-AB9B-2C8567CF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62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91148-6B30-478B-99AA-D8E2ABC4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Mainova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Gerhard, Patrick</dc:creator>
  <cp:keywords/>
  <dc:description/>
  <cp:lastModifiedBy>Jordan, Torsten</cp:lastModifiedBy>
  <cp:revision>3</cp:revision>
  <cp:lastPrinted>2025-12-01T17:47:00Z</cp:lastPrinted>
  <dcterms:created xsi:type="dcterms:W3CDTF">2026-06-12T06:40:00Z</dcterms:created>
  <dcterms:modified xsi:type="dcterms:W3CDTF">2026-06-12T06:43:00Z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47294a3-5954-4603-86ad-05a2a4d3f0bf_Enabled">
    <vt:lpwstr>true</vt:lpwstr>
  </property>
  <property fmtid="{D5CDD505-2E9C-101B-9397-08002B2CF9AE}" pid="3" name="MSIP_Label_847294a3-5954-4603-86ad-05a2a4d3f0bf_SetDate">
    <vt:lpwstr>2025-12-01T17:23:37Z</vt:lpwstr>
  </property>
  <property fmtid="{D5CDD505-2E9C-101B-9397-08002B2CF9AE}" pid="4" name="MSIP_Label_847294a3-5954-4603-86ad-05a2a4d3f0bf_Method">
    <vt:lpwstr>Privileged</vt:lpwstr>
  </property>
  <property fmtid="{D5CDD505-2E9C-101B-9397-08002B2CF9AE}" pid="5" name="MSIP_Label_847294a3-5954-4603-86ad-05a2a4d3f0bf_Name">
    <vt:lpwstr>VGF - Nur für den Dienstgebrauch</vt:lpwstr>
  </property>
  <property fmtid="{D5CDD505-2E9C-101B-9397-08002B2CF9AE}" pid="6" name="MSIP_Label_847294a3-5954-4603-86ad-05a2a4d3f0bf_SiteId">
    <vt:lpwstr>cbeb189b-9163-4dfa-8f74-83c79cb7c5d7</vt:lpwstr>
  </property>
  <property fmtid="{D5CDD505-2E9C-101B-9397-08002B2CF9AE}" pid="7" name="MSIP_Label_847294a3-5954-4603-86ad-05a2a4d3f0bf_ActionId">
    <vt:lpwstr>989ab3ea-988f-47cd-ab95-f5072c07050d</vt:lpwstr>
  </property>
  <property fmtid="{D5CDD505-2E9C-101B-9397-08002B2CF9AE}" pid="8" name="MSIP_Label_847294a3-5954-4603-86ad-05a2a4d3f0bf_ContentBits">
    <vt:lpwstr>0</vt:lpwstr>
  </property>
  <property fmtid="{D5CDD505-2E9C-101B-9397-08002B2CF9AE}" pid="9" name="MSIP_Label_847294a3-5954-4603-86ad-05a2a4d3f0bf_Tag">
    <vt:lpwstr>10, 0, 1, 1</vt:lpwstr>
  </property>
</Properties>
</file>